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5CC55EFC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1AD9C27D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2F070031" w14:textId="77777777" w:rsidR="003F336A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48DCA673" w14:textId="70A03BD2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>
        <w:rPr>
          <w:rFonts w:ascii="Times New Roman" w:hAnsi="Times New Roman"/>
          <w:sz w:val="24"/>
          <w:szCs w:val="24"/>
        </w:rPr>
        <w:t>Trafficking 202</w:t>
      </w:r>
      <w:r w:rsidR="0026733D">
        <w:rPr>
          <w:rFonts w:ascii="Times New Roman" w:hAnsi="Times New Roman"/>
          <w:sz w:val="24"/>
          <w:szCs w:val="24"/>
        </w:rPr>
        <w:t>20</w:t>
      </w:r>
      <w:r w:rsidR="00042A5C">
        <w:rPr>
          <w:rFonts w:ascii="Times New Roman" w:hAnsi="Times New Roman"/>
          <w:sz w:val="24"/>
          <w:szCs w:val="24"/>
        </w:rPr>
        <w:t>418</w:t>
      </w:r>
    </w:p>
    <w:p w14:paraId="53EA681C" w14:textId="5A6F682F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 w:rsidR="0091784E">
        <w:rPr>
          <w:rFonts w:ascii="Times New Roman" w:hAnsi="Times New Roman"/>
          <w:sz w:val="24"/>
          <w:szCs w:val="24"/>
        </w:rPr>
        <w:t>4/</w:t>
      </w:r>
      <w:r w:rsidR="00042A5C">
        <w:rPr>
          <w:rFonts w:ascii="Times New Roman" w:hAnsi="Times New Roman"/>
          <w:sz w:val="24"/>
          <w:szCs w:val="24"/>
        </w:rPr>
        <w:t>29</w:t>
      </w:r>
      <w:r w:rsidR="005C0836">
        <w:rPr>
          <w:rFonts w:ascii="Times New Roman" w:hAnsi="Times New Roman"/>
          <w:sz w:val="24"/>
          <w:szCs w:val="24"/>
        </w:rPr>
        <w:t>/2022</w:t>
      </w:r>
    </w:p>
    <w:p w14:paraId="62A8EE4F" w14:textId="5ECC5097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774237">
        <w:rPr>
          <w:rFonts w:ascii="Times New Roman" w:hAnsi="Times New Roman"/>
          <w:sz w:val="24"/>
          <w:szCs w:val="24"/>
        </w:rPr>
        <w:t xml:space="preserve">Operators: </w:t>
      </w:r>
      <w:r w:rsidR="005C0836">
        <w:rPr>
          <w:rFonts w:ascii="Times New Roman" w:hAnsi="Times New Roman"/>
          <w:sz w:val="24"/>
          <w:szCs w:val="24"/>
        </w:rPr>
        <w:t xml:space="preserve">John Mazzagatti, </w:t>
      </w:r>
      <w:r w:rsidR="004649A7">
        <w:rPr>
          <w:rFonts w:ascii="Times New Roman" w:hAnsi="Times New Roman"/>
          <w:sz w:val="24"/>
          <w:szCs w:val="24"/>
        </w:rPr>
        <w:t>Douglas Evans</w:t>
      </w:r>
    </w:p>
    <w:p w14:paraId="29112200" w14:textId="3C9EDEEF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Folder Name: </w:t>
      </w:r>
      <w:r w:rsidR="009555C2" w:rsidRPr="00CB200D">
        <w:rPr>
          <w:rFonts w:ascii="Times New Roman" w:hAnsi="Times New Roman"/>
          <w:sz w:val="24"/>
          <w:szCs w:val="24"/>
        </w:rPr>
        <w:t>202</w:t>
      </w:r>
      <w:r w:rsidR="0026733D">
        <w:rPr>
          <w:rFonts w:ascii="Times New Roman" w:hAnsi="Times New Roman"/>
          <w:sz w:val="24"/>
          <w:szCs w:val="24"/>
        </w:rPr>
        <w:t>20</w:t>
      </w:r>
      <w:r w:rsidR="0091784E">
        <w:rPr>
          <w:rFonts w:ascii="Times New Roman" w:hAnsi="Times New Roman"/>
          <w:sz w:val="24"/>
          <w:szCs w:val="24"/>
        </w:rPr>
        <w:t>4</w:t>
      </w:r>
      <w:r w:rsidR="00042A5C">
        <w:rPr>
          <w:rFonts w:ascii="Times New Roman" w:hAnsi="Times New Roman"/>
          <w:sz w:val="24"/>
          <w:szCs w:val="24"/>
        </w:rPr>
        <w:t>29</w:t>
      </w:r>
      <w:r w:rsidR="0040282A" w:rsidRPr="00CB200D">
        <w:rPr>
          <w:rFonts w:ascii="Times New Roman" w:hAnsi="Times New Roman"/>
          <w:sz w:val="24"/>
          <w:szCs w:val="24"/>
        </w:rPr>
        <w:t xml:space="preserve"> </w:t>
      </w:r>
      <w:r w:rsidR="00B35BE8" w:rsidRPr="00CB200D">
        <w:rPr>
          <w:rFonts w:ascii="Times New Roman" w:hAnsi="Times New Roman"/>
          <w:sz w:val="24"/>
          <w:szCs w:val="24"/>
        </w:rPr>
        <w:t>GPR Van</w:t>
      </w:r>
      <w:r w:rsidR="00C01DED" w:rsidRPr="00CB200D">
        <w:rPr>
          <w:rFonts w:ascii="Times New Roman" w:hAnsi="Times New Roman"/>
          <w:sz w:val="24"/>
          <w:szCs w:val="24"/>
        </w:rPr>
        <w:t xml:space="preserve"> CC9 </w:t>
      </w:r>
      <w:r w:rsidR="00803535">
        <w:rPr>
          <w:rFonts w:ascii="Times New Roman" w:hAnsi="Times New Roman"/>
          <w:sz w:val="24"/>
          <w:szCs w:val="24"/>
        </w:rPr>
        <w:t>Traffic</w:t>
      </w:r>
      <w:r w:rsidR="001F069F" w:rsidRPr="00CB200D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15E7F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B15E7F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5E7F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15E7F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15E7F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Six (6) l</w:t>
      </w:r>
      <w:r w:rsidR="00514957" w:rsidRPr="00B15E7F">
        <w:rPr>
          <w:rFonts w:ascii="Times New Roman" w:hAnsi="Times New Roman" w:cs="Times New Roman"/>
          <w:sz w:val="24"/>
          <w:szCs w:val="24"/>
        </w:rPr>
        <w:t>ongitudinal surv</w:t>
      </w:r>
      <w:r w:rsidRPr="00B15E7F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15E7F">
        <w:rPr>
          <w:rFonts w:ascii="Times New Roman" w:hAnsi="Times New Roman" w:cs="Times New Roman"/>
          <w:sz w:val="24"/>
          <w:szCs w:val="24"/>
        </w:rPr>
        <w:t>.</w:t>
      </w:r>
    </w:p>
    <w:p w14:paraId="290F80B3" w14:textId="65E0A001" w:rsidR="00454B44" w:rsidRDefault="00454B44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Metal plate calibration performed before and after testing.</w:t>
      </w:r>
      <w:r w:rsidR="00E64191">
        <w:rPr>
          <w:rFonts w:ascii="Times New Roman" w:hAnsi="Times New Roman" w:cs="Times New Roman"/>
          <w:sz w:val="24"/>
          <w:szCs w:val="24"/>
        </w:rPr>
        <w:t xml:space="preserve"> No bounce test performed, as per GSSI recommendations.</w:t>
      </w:r>
    </w:p>
    <w:p w14:paraId="588643C7" w14:textId="5E09625D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4F0D45A2" w14:textId="2979B5CC" w:rsidR="00152DF7" w:rsidRPr="00152DF7" w:rsidRDefault="00152DF7" w:rsidP="00152DF7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400 MHz Range: 25 ns, 2.0 GHz Range: 14 ns (See 08/06/2021 notes)</w:t>
      </w:r>
    </w:p>
    <w:p w14:paraId="32E68C4B" w14:textId="48D2838B" w:rsidR="00A20017" w:rsidRPr="00B15E7F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15E7F">
        <w:rPr>
          <w:rFonts w:ascii="Times New Roman" w:hAnsi="Times New Roman"/>
          <w:sz w:val="24"/>
          <w:szCs w:val="24"/>
        </w:rPr>
        <w:t xml:space="preserve"> formats.</w:t>
      </w:r>
      <w:r w:rsidR="0038145F" w:rsidRPr="00B15E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B15E7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FC5AA2" w14:textId="4A62C247" w:rsidR="006916B3" w:rsidRPr="004B521A" w:rsidRDefault="00454B44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  <w:u w:val="single"/>
        </w:rPr>
        <w:t>Test File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7D16FDFF" w14:textId="683BA646" w:rsidR="00454B44" w:rsidRPr="004B521A" w:rsidRDefault="00454B44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Metal Plate Pre-Test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042A5C">
        <w:rPr>
          <w:rFonts w:ascii="Times New Roman" w:hAnsi="Times New Roman" w:cs="Times New Roman"/>
          <w:sz w:val="24"/>
          <w:szCs w:val="24"/>
        </w:rPr>
        <w:t>304</w:t>
      </w:r>
    </w:p>
    <w:p w14:paraId="0EAFD89F" w14:textId="361D6CA7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</w:t>
      </w:r>
      <w:r w:rsidR="00B503C0" w:rsidRPr="004B521A">
        <w:rPr>
          <w:rFonts w:ascii="Times New Roman" w:hAnsi="Times New Roman" w:cs="Times New Roman"/>
          <w:sz w:val="24"/>
          <w:szCs w:val="24"/>
        </w:rPr>
        <w:t>17.25</w:t>
      </w:r>
      <w:r w:rsidR="00B36E58" w:rsidRPr="004B521A">
        <w:rPr>
          <w:rFonts w:ascii="Times New Roman" w:hAnsi="Times New Roman" w:cs="Times New Roman"/>
          <w:sz w:val="24"/>
          <w:szCs w:val="24"/>
        </w:rPr>
        <w:t>’ (North)</w:t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042A5C">
        <w:rPr>
          <w:rFonts w:ascii="Times New Roman" w:hAnsi="Times New Roman" w:cs="Times New Roman"/>
          <w:sz w:val="24"/>
          <w:szCs w:val="24"/>
        </w:rPr>
        <w:t>305</w:t>
      </w:r>
    </w:p>
    <w:p w14:paraId="293E3967" w14:textId="601CAEEB" w:rsidR="00B35BE8" w:rsidRPr="004B521A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-15.00’ (North)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042A5C">
        <w:rPr>
          <w:rFonts w:ascii="Times New Roman" w:hAnsi="Times New Roman" w:cs="Times New Roman"/>
          <w:sz w:val="24"/>
          <w:szCs w:val="24"/>
        </w:rPr>
        <w:t>306</w:t>
      </w:r>
    </w:p>
    <w:p w14:paraId="682DB1A5" w14:textId="14A71752" w:rsidR="006916B3" w:rsidRPr="004B521A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</w:t>
      </w:r>
      <w:r w:rsidR="00B503C0" w:rsidRPr="004B521A">
        <w:rPr>
          <w:rFonts w:ascii="Times New Roman" w:hAnsi="Times New Roman" w:cs="Times New Roman"/>
          <w:sz w:val="24"/>
          <w:szCs w:val="24"/>
        </w:rPr>
        <w:t>12.75</w:t>
      </w:r>
      <w:r w:rsidRPr="004B521A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042A5C">
        <w:rPr>
          <w:rFonts w:ascii="Times New Roman" w:hAnsi="Times New Roman" w:cs="Times New Roman"/>
          <w:sz w:val="24"/>
          <w:szCs w:val="24"/>
        </w:rPr>
        <w:t>307</w:t>
      </w:r>
    </w:p>
    <w:p w14:paraId="155427B2" w14:textId="305B4FA6" w:rsidR="006916B3" w:rsidRPr="004B521A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</w:t>
      </w:r>
      <w:r w:rsidR="00B503C0" w:rsidRPr="004B521A">
        <w:rPr>
          <w:rFonts w:ascii="Times New Roman" w:hAnsi="Times New Roman" w:cs="Times New Roman"/>
          <w:sz w:val="24"/>
          <w:szCs w:val="24"/>
        </w:rPr>
        <w:t>2.75</w:t>
      </w:r>
      <w:r w:rsidR="00B35BE8" w:rsidRPr="004B521A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042A5C">
        <w:rPr>
          <w:rFonts w:ascii="Times New Roman" w:hAnsi="Times New Roman" w:cs="Times New Roman"/>
          <w:sz w:val="24"/>
          <w:szCs w:val="24"/>
        </w:rPr>
        <w:t>308</w:t>
      </w:r>
    </w:p>
    <w:p w14:paraId="57D7C3A7" w14:textId="15CD34CE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+15.00’ (South)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042A5C">
        <w:rPr>
          <w:rFonts w:ascii="Times New Roman" w:hAnsi="Times New Roman" w:cs="Times New Roman"/>
          <w:sz w:val="24"/>
          <w:szCs w:val="24"/>
        </w:rPr>
        <w:t>309</w:t>
      </w:r>
    </w:p>
    <w:p w14:paraId="6CAAF403" w14:textId="3A6B0DEB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</w:t>
      </w:r>
      <w:r w:rsidR="00B503C0" w:rsidRPr="004B521A">
        <w:rPr>
          <w:rFonts w:ascii="Times New Roman" w:hAnsi="Times New Roman" w:cs="Times New Roman"/>
          <w:sz w:val="24"/>
          <w:szCs w:val="24"/>
        </w:rPr>
        <w:t>7.25</w:t>
      </w:r>
      <w:r w:rsidRPr="004B521A">
        <w:rPr>
          <w:rFonts w:ascii="Times New Roman" w:hAnsi="Times New Roman" w:cs="Times New Roman"/>
          <w:sz w:val="24"/>
          <w:szCs w:val="24"/>
        </w:rPr>
        <w:t>’ (South)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042A5C">
        <w:rPr>
          <w:rFonts w:ascii="Times New Roman" w:hAnsi="Times New Roman" w:cs="Times New Roman"/>
          <w:sz w:val="24"/>
          <w:szCs w:val="24"/>
        </w:rPr>
        <w:t>310</w:t>
      </w:r>
    </w:p>
    <w:p w14:paraId="0E53E9BC" w14:textId="361F1DA7" w:rsidR="00B35BE8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Metal Plate Post-Test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91784E">
        <w:rPr>
          <w:rFonts w:ascii="Times New Roman" w:hAnsi="Times New Roman" w:cs="Times New Roman"/>
          <w:sz w:val="24"/>
          <w:szCs w:val="24"/>
        </w:rPr>
        <w:t>3</w:t>
      </w:r>
      <w:r w:rsidR="00042A5C">
        <w:rPr>
          <w:rFonts w:ascii="Times New Roman" w:hAnsi="Times New Roman" w:cs="Times New Roman"/>
          <w:sz w:val="24"/>
          <w:szCs w:val="24"/>
        </w:rPr>
        <w:t>11</w:t>
      </w:r>
    </w:p>
    <w:p w14:paraId="5BDEBFA5" w14:textId="77777777" w:rsidR="00454B44" w:rsidRPr="00B15E7F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F3D976" w14:textId="4A448225" w:rsidR="003F336A" w:rsidRPr="00B15E7F" w:rsidRDefault="003F336A" w:rsidP="0012062A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728D803C" w14:textId="408F09EF" w:rsidR="00B03596" w:rsidRPr="0041348E" w:rsidRDefault="00B03596" w:rsidP="00B03596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Dataset 20220</w:t>
      </w:r>
      <w:r w:rsidR="00042A5C">
        <w:rPr>
          <w:rFonts w:ascii="Times New Roman" w:hAnsi="Times New Roman" w:cs="Times New Roman"/>
          <w:sz w:val="24"/>
          <w:szCs w:val="24"/>
        </w:rPr>
        <w:t>418</w:t>
      </w:r>
      <w:r>
        <w:rPr>
          <w:rFonts w:ascii="Times New Roman" w:hAnsi="Times New Roman" w:cs="Times New Roman"/>
          <w:sz w:val="24"/>
          <w:szCs w:val="24"/>
        </w:rPr>
        <w:t xml:space="preserve"> includes </w:t>
      </w:r>
      <w:r w:rsidR="0091784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days of trafficking over 2 weeks (</w:t>
      </w:r>
      <w:r w:rsidR="00042A5C">
        <w:rPr>
          <w:rFonts w:ascii="Times New Roman" w:hAnsi="Times New Roman" w:cs="Times New Roman"/>
          <w:sz w:val="24"/>
          <w:szCs w:val="24"/>
        </w:rPr>
        <w:t>4/18</w:t>
      </w:r>
      <w:r>
        <w:rPr>
          <w:rFonts w:ascii="Times New Roman" w:hAnsi="Times New Roman" w:cs="Times New Roman"/>
          <w:sz w:val="24"/>
          <w:szCs w:val="24"/>
        </w:rPr>
        <w:t xml:space="preserve">/2022 – </w:t>
      </w:r>
      <w:r w:rsidR="00042A5C">
        <w:rPr>
          <w:rFonts w:ascii="Times New Roman" w:hAnsi="Times New Roman" w:cs="Times New Roman"/>
          <w:sz w:val="24"/>
          <w:szCs w:val="24"/>
        </w:rPr>
        <w:t>4/27</w:t>
      </w:r>
      <w:r>
        <w:rPr>
          <w:rFonts w:ascii="Times New Roman" w:hAnsi="Times New Roman" w:cs="Times New Roman"/>
          <w:sz w:val="24"/>
          <w:szCs w:val="24"/>
        </w:rPr>
        <w:t>/2022).</w:t>
      </w:r>
    </w:p>
    <w:p w14:paraId="36AA800B" w14:textId="7FB33820" w:rsidR="00B03596" w:rsidRPr="005C0836" w:rsidRDefault="00B03596" w:rsidP="005C0836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One blue GPR cable has nick in sheathing and is temporarily repaired with electrical tape (observed and repaired prior to ARA taking over operations on 07/01/21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15E7F">
        <w:rPr>
          <w:rFonts w:ascii="Times New Roman" w:hAnsi="Times New Roman" w:cs="Times New Roman"/>
          <w:sz w:val="24"/>
          <w:szCs w:val="24"/>
        </w:rPr>
        <w:t>. Should be replaced.</w:t>
      </w:r>
    </w:p>
    <w:sectPr w:rsidR="00B03596" w:rsidRPr="005C0836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2C1E5A" w14:textId="77777777" w:rsidR="00580C1D" w:rsidRDefault="00580C1D" w:rsidP="002409C1">
      <w:pPr>
        <w:spacing w:after="0" w:line="240" w:lineRule="auto"/>
      </w:pPr>
      <w:r>
        <w:separator/>
      </w:r>
    </w:p>
  </w:endnote>
  <w:endnote w:type="continuationSeparator" w:id="0">
    <w:p w14:paraId="7C6B4380" w14:textId="77777777" w:rsidR="00580C1D" w:rsidRDefault="00580C1D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809FE8" w14:textId="77777777" w:rsidR="00580C1D" w:rsidRDefault="00580C1D" w:rsidP="002409C1">
      <w:pPr>
        <w:spacing w:after="0" w:line="240" w:lineRule="auto"/>
      </w:pPr>
      <w:r>
        <w:separator/>
      </w:r>
    </w:p>
  </w:footnote>
  <w:footnote w:type="continuationSeparator" w:id="0">
    <w:p w14:paraId="7EAC494F" w14:textId="77777777" w:rsidR="00580C1D" w:rsidRDefault="00580C1D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3EA71940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8E5"/>
    <w:rsid w:val="00020F42"/>
    <w:rsid w:val="000226A2"/>
    <w:rsid w:val="00022F49"/>
    <w:rsid w:val="00025DE6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2A5C"/>
    <w:rsid w:val="00046F11"/>
    <w:rsid w:val="0005067F"/>
    <w:rsid w:val="00051D5F"/>
    <w:rsid w:val="0005472C"/>
    <w:rsid w:val="00054A82"/>
    <w:rsid w:val="000561F7"/>
    <w:rsid w:val="00056F80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21D"/>
    <w:rsid w:val="00152640"/>
    <w:rsid w:val="00152DF7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6E55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33D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6FAF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36A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48E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5C9B"/>
    <w:rsid w:val="00446097"/>
    <w:rsid w:val="00451230"/>
    <w:rsid w:val="004516DB"/>
    <w:rsid w:val="00451D85"/>
    <w:rsid w:val="0045386A"/>
    <w:rsid w:val="0045488D"/>
    <w:rsid w:val="00454B44"/>
    <w:rsid w:val="00455CEC"/>
    <w:rsid w:val="0045685A"/>
    <w:rsid w:val="00460D7E"/>
    <w:rsid w:val="004613CB"/>
    <w:rsid w:val="00462347"/>
    <w:rsid w:val="00462E7B"/>
    <w:rsid w:val="00463CF1"/>
    <w:rsid w:val="00464640"/>
    <w:rsid w:val="004649A7"/>
    <w:rsid w:val="00465192"/>
    <w:rsid w:val="00466D64"/>
    <w:rsid w:val="00467443"/>
    <w:rsid w:val="00470FC8"/>
    <w:rsid w:val="00472124"/>
    <w:rsid w:val="0047231A"/>
    <w:rsid w:val="004726FA"/>
    <w:rsid w:val="00474DA3"/>
    <w:rsid w:val="00475405"/>
    <w:rsid w:val="00476D2F"/>
    <w:rsid w:val="00477DD7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521A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208E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0C1D"/>
    <w:rsid w:val="0058311E"/>
    <w:rsid w:val="00583640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97E12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0836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049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ADB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059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4A56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237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535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33C1"/>
    <w:rsid w:val="008944A0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0161"/>
    <w:rsid w:val="008E1D62"/>
    <w:rsid w:val="008E2A8D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38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5A1"/>
    <w:rsid w:val="00916CC0"/>
    <w:rsid w:val="0091784E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55C2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1F98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40A0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18A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3344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5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5E7F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0D2F"/>
    <w:rsid w:val="00B317CA"/>
    <w:rsid w:val="00B32259"/>
    <w:rsid w:val="00B33305"/>
    <w:rsid w:val="00B3394C"/>
    <w:rsid w:val="00B33C35"/>
    <w:rsid w:val="00B34474"/>
    <w:rsid w:val="00B35BE8"/>
    <w:rsid w:val="00B35F55"/>
    <w:rsid w:val="00B36E58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38E8"/>
    <w:rsid w:val="00CA450F"/>
    <w:rsid w:val="00CA52D5"/>
    <w:rsid w:val="00CB0B2C"/>
    <w:rsid w:val="00CB1026"/>
    <w:rsid w:val="00CB200D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5C19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54BB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40A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96F"/>
    <w:rsid w:val="00E63F78"/>
    <w:rsid w:val="00E64191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0FC1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722DFB-A994-4B1E-804B-FF417B9C84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C9FBA7-BC05-479E-8DC1-55AFEF7F6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7</cp:revision>
  <cp:lastPrinted>2018-08-23T16:17:00Z</cp:lastPrinted>
  <dcterms:created xsi:type="dcterms:W3CDTF">2022-03-04T21:00:00Z</dcterms:created>
  <dcterms:modified xsi:type="dcterms:W3CDTF">2022-04-29T16:20:00Z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